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D" w:rsidRDefault="008A4945" w:rsidP="0066369D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Visiting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Scholar</w:t>
      </w:r>
      <w:proofErr w:type="spellEnd"/>
      <w:r w:rsidR="00D34C51">
        <w:rPr>
          <w:b/>
          <w:sz w:val="44"/>
          <w:szCs w:val="44"/>
          <w:u w:val="single"/>
        </w:rPr>
        <w:t xml:space="preserve"> 2014/2015</w:t>
      </w:r>
    </w:p>
    <w:p w:rsidR="002A01BB" w:rsidRDefault="002A01BB" w:rsidP="0066369D">
      <w:pPr>
        <w:jc w:val="center"/>
        <w:rPr>
          <w:b/>
          <w:sz w:val="44"/>
          <w:szCs w:val="44"/>
          <w:u w:val="single"/>
        </w:rPr>
      </w:pPr>
    </w:p>
    <w:p w:rsidR="0066369D" w:rsidRDefault="0066369D" w:rsidP="0066369D">
      <w:pPr>
        <w:rPr>
          <w:b/>
          <w:sz w:val="28"/>
          <w:szCs w:val="44"/>
        </w:rPr>
      </w:pPr>
    </w:p>
    <w:p w:rsidR="0066369D" w:rsidRPr="0066369D" w:rsidRDefault="0066369D" w:rsidP="0066369D">
      <w:pPr>
        <w:rPr>
          <w:b/>
          <w:sz w:val="28"/>
          <w:szCs w:val="44"/>
        </w:rPr>
      </w:pPr>
      <w:r w:rsidRPr="0066369D">
        <w:rPr>
          <w:b/>
          <w:sz w:val="28"/>
          <w:szCs w:val="44"/>
        </w:rPr>
        <w:t>NOME ESCURSIONE:</w:t>
      </w:r>
    </w:p>
    <w:p w:rsidR="00AB1A15" w:rsidRDefault="00AB1A15" w:rsidP="008A4945">
      <w:pPr>
        <w:jc w:val="center"/>
        <w:rPr>
          <w:b/>
          <w:sz w:val="44"/>
          <w:szCs w:val="44"/>
          <w:u w:val="single"/>
        </w:rPr>
      </w:pPr>
    </w:p>
    <w:tbl>
      <w:tblPr>
        <w:tblStyle w:val="Grigliatabella"/>
        <w:tblpPr w:leftFromText="141" w:rightFromText="141" w:vertAnchor="text" w:horzAnchor="page" w:tblpX="1063" w:tblpY="-412"/>
        <w:tblW w:w="10080" w:type="dxa"/>
        <w:tblLook w:val="04A0"/>
      </w:tblPr>
      <w:tblGrid>
        <w:gridCol w:w="10080"/>
      </w:tblGrid>
      <w:tr w:rsidR="008A4945" w:rsidTr="0066369D">
        <w:trPr>
          <w:trHeight w:val="240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D" w:rsidRDefault="0066369D" w:rsidP="0066369D"/>
          <w:p w:rsidR="00070AD7" w:rsidRDefault="00847CD4" w:rsidP="0066369D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A4945" w:rsidRPr="0066369D">
              <w:rPr>
                <w:sz w:val="32"/>
                <w:szCs w:val="32"/>
              </w:rPr>
              <w:t xml:space="preserve"> - </w:t>
            </w:r>
            <w:r w:rsidR="00070AD7" w:rsidRPr="0066369D">
              <w:rPr>
                <w:b/>
                <w:bCs/>
              </w:rPr>
              <w:t xml:space="preserve"> </w:t>
            </w:r>
            <w:r w:rsidR="00070AD7" w:rsidRPr="0066369D">
              <w:rPr>
                <w:b/>
                <w:bCs/>
                <w:sz w:val="32"/>
                <w:szCs w:val="32"/>
              </w:rPr>
              <w:t xml:space="preserve">GROTTE </w:t>
            </w:r>
            <w:proofErr w:type="spellStart"/>
            <w:r w:rsidR="00070AD7" w:rsidRPr="0066369D">
              <w:rPr>
                <w:b/>
                <w:bCs/>
                <w:sz w:val="32"/>
                <w:szCs w:val="32"/>
              </w:rPr>
              <w:t>DI</w:t>
            </w:r>
            <w:proofErr w:type="spellEnd"/>
            <w:r w:rsidR="00070AD7" w:rsidRPr="0066369D">
              <w:rPr>
                <w:b/>
                <w:bCs/>
                <w:sz w:val="32"/>
                <w:szCs w:val="32"/>
              </w:rPr>
              <w:t xml:space="preserve"> FRASASSI</w:t>
            </w:r>
            <w:r>
              <w:rPr>
                <w:b/>
                <w:bCs/>
                <w:sz w:val="32"/>
                <w:szCs w:val="32"/>
              </w:rPr>
              <w:t xml:space="preserve">  E  FABRIANO</w:t>
            </w:r>
          </w:p>
          <w:p w:rsidR="00847CD4" w:rsidRPr="0066369D" w:rsidRDefault="00847CD4" w:rsidP="0066369D">
            <w:pPr>
              <w:rPr>
                <w:sz w:val="32"/>
                <w:szCs w:val="32"/>
              </w:rPr>
            </w:pPr>
          </w:p>
          <w:p w:rsidR="008A4945" w:rsidRDefault="00847CD4" w:rsidP="008A4945">
            <w:pPr>
              <w:pStyle w:val="Paragrafoelenco"/>
              <w:numPr>
                <w:ilvl w:val="1"/>
                <w:numId w:val="2"/>
              </w:numPr>
              <w:ind w:left="135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Sabato 18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Aprile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201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:rsidR="008A4945" w:rsidRDefault="008A4945">
            <w:pPr>
              <w:pStyle w:val="Paragrafoelenco"/>
              <w:ind w:left="360"/>
            </w:pP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>
              <w:t xml:space="preserve">Vista </w:t>
            </w:r>
            <w:r w:rsidRPr="00070AD7">
              <w:t>gui</w:t>
            </w:r>
            <w:r w:rsidR="005E7353">
              <w:t>data alle Grotte di Frasassi</w:t>
            </w:r>
            <w:r w:rsidR="00847CD4">
              <w:t xml:space="preserve"> ed al centro storico di Fabriano</w:t>
            </w: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 w:rsidRPr="00070AD7">
              <w:t>Pranzo al Ristorante La Scaletta di S</w:t>
            </w:r>
            <w:r w:rsidR="00847CD4">
              <w:t>an Vittore con menù completo</w:t>
            </w:r>
          </w:p>
          <w:p w:rsidR="00070AD7" w:rsidRPr="00070AD7" w:rsidRDefault="00847CD4" w:rsidP="00070AD7">
            <w:pPr>
              <w:pStyle w:val="Paragrafoelenco"/>
              <w:numPr>
                <w:ilvl w:val="0"/>
                <w:numId w:val="4"/>
              </w:numPr>
            </w:pPr>
            <w:r>
              <w:t>Visita al centro storico di Fabriano</w:t>
            </w:r>
          </w:p>
          <w:p w:rsidR="008A4945" w:rsidRDefault="008A4945"/>
        </w:tc>
      </w:tr>
    </w:tbl>
    <w:p w:rsidR="008A4945" w:rsidRDefault="008A4945" w:rsidP="008A4945">
      <w:pPr>
        <w:rPr>
          <w:b/>
        </w:rPr>
      </w:pPr>
      <w:r>
        <w:rPr>
          <w:b/>
        </w:rPr>
        <w:t>Programma Analitico:</w:t>
      </w:r>
    </w:p>
    <w:p w:rsidR="003436D5" w:rsidRPr="003436D5" w:rsidRDefault="003436D5" w:rsidP="008A4945">
      <w:pPr>
        <w:rPr>
          <w:b/>
        </w:rPr>
      </w:pPr>
    </w:p>
    <w:p w:rsidR="001D0ABF" w:rsidRDefault="005E7353" w:rsidP="009338AD">
      <w:pPr>
        <w:rPr>
          <w:bCs/>
        </w:rPr>
      </w:pPr>
      <w:r>
        <w:t>ore 9:00 ritrovo P</w:t>
      </w:r>
      <w:r w:rsidR="008A4945">
        <w:t xml:space="preserve">iazza della </w:t>
      </w:r>
      <w:r>
        <w:t>L</w:t>
      </w:r>
      <w:r w:rsidR="008A4945">
        <w:t xml:space="preserve">ibertà </w:t>
      </w:r>
      <w:r>
        <w:t>M</w:t>
      </w:r>
      <w:r w:rsidR="008A4945">
        <w:t xml:space="preserve">acerata, partenza per </w:t>
      </w:r>
      <w:r w:rsidR="00CC6685">
        <w:t xml:space="preserve">le Grotte di </w:t>
      </w:r>
      <w:proofErr w:type="spellStart"/>
      <w:r w:rsidR="00CC6685">
        <w:t>Frasassi</w:t>
      </w:r>
      <w:r w:rsidRPr="005E7353">
        <w:rPr>
          <w:bCs/>
        </w:rPr>
        <w:t>*</w:t>
      </w:r>
      <w:proofErr w:type="spellEnd"/>
    </w:p>
    <w:p w:rsidR="002A01BB" w:rsidRDefault="002A01BB" w:rsidP="009338AD"/>
    <w:p w:rsidR="00D22DE3" w:rsidRDefault="00847CD4" w:rsidP="009338AD">
      <w:r>
        <w:t xml:space="preserve">ore </w:t>
      </w:r>
      <w:r w:rsidR="003A6EEB">
        <w:t xml:space="preserve">10.45 </w:t>
      </w:r>
      <w:proofErr w:type="spellStart"/>
      <w:r w:rsidR="003A6EEB">
        <w:t>check</w:t>
      </w:r>
      <w:proofErr w:type="spellEnd"/>
      <w:r w:rsidR="003A6EEB">
        <w:t xml:space="preserve"> in </w:t>
      </w:r>
      <w:r w:rsidR="00D22DE3">
        <w:t>per visita alle Grotte</w:t>
      </w:r>
    </w:p>
    <w:p w:rsidR="002A01BB" w:rsidRDefault="002A01BB" w:rsidP="009338AD"/>
    <w:p w:rsidR="00D22DE3" w:rsidRDefault="00D22DE3" w:rsidP="009338AD">
      <w:r>
        <w:t>ore 11.30 inizio visita alle Grotte di Frasassi</w:t>
      </w:r>
    </w:p>
    <w:p w:rsidR="002A01BB" w:rsidRPr="009338AD" w:rsidRDefault="002A01BB" w:rsidP="009338AD"/>
    <w:p w:rsidR="00AB1A15" w:rsidRDefault="00AB1A15" w:rsidP="008A4945">
      <w:r>
        <w:t>ore 12:</w:t>
      </w:r>
      <w:r w:rsidR="00D22DE3">
        <w:t xml:space="preserve">30 </w:t>
      </w:r>
      <w:r w:rsidR="008A4945">
        <w:t xml:space="preserve"> partenza per il </w:t>
      </w:r>
      <w:r>
        <w:t xml:space="preserve">ristorante </w:t>
      </w:r>
      <w:r w:rsidR="006F5CDE">
        <w:t>“</w:t>
      </w:r>
      <w:r w:rsidR="00D22DE3">
        <w:t>La Scaletta</w:t>
      </w:r>
      <w:r w:rsidR="006F5CDE">
        <w:t>”</w:t>
      </w:r>
      <w:r w:rsidR="00D22DE3">
        <w:t xml:space="preserve"> </w:t>
      </w:r>
      <w:r>
        <w:t xml:space="preserve"> </w:t>
      </w:r>
    </w:p>
    <w:p w:rsidR="002A01BB" w:rsidRDefault="002A01BB" w:rsidP="008A4945"/>
    <w:p w:rsidR="00AB1A15" w:rsidRDefault="00D22DE3" w:rsidP="008A4945">
      <w:r>
        <w:t>ore 13:00</w:t>
      </w:r>
      <w:r w:rsidR="008A4945">
        <w:t xml:space="preserve"> </w:t>
      </w:r>
      <w:r>
        <w:t>pranzo al ristorante la Scaletta con menù tipico completo</w:t>
      </w:r>
    </w:p>
    <w:p w:rsidR="002A01BB" w:rsidRDefault="002A01BB" w:rsidP="008A4945"/>
    <w:p w:rsidR="00D22DE3" w:rsidRDefault="00D22DE3" w:rsidP="008A4945">
      <w:r>
        <w:t>ore 14:30 partenza per il centro storico di Fabriano</w:t>
      </w:r>
    </w:p>
    <w:p w:rsidR="002A01BB" w:rsidRDefault="002A01BB" w:rsidP="008A4945"/>
    <w:p w:rsidR="00D22DE3" w:rsidRDefault="00D22DE3" w:rsidP="008A4945">
      <w:r>
        <w:t>ore 15:00 inizio visita della città (percorso attraverso le vie del centro storico fino alla piazza del Comune dove è sita la fontana “</w:t>
      </w:r>
      <w:proofErr w:type="spellStart"/>
      <w:r>
        <w:t>Sturinalto</w:t>
      </w:r>
      <w:proofErr w:type="spellEnd"/>
      <w:r>
        <w:t>”, e su cui si affacciano alcuni importanti edifici storici-Palazzo del Podestà, Palazzo Vescovile, loggiato di San Francesco</w:t>
      </w:r>
      <w:r w:rsidR="00066975">
        <w:t>; visita alla Cattedrale</w:t>
      </w:r>
      <w:r>
        <w:t>)</w:t>
      </w:r>
    </w:p>
    <w:p w:rsidR="002A01BB" w:rsidRDefault="002A01BB" w:rsidP="008A4945"/>
    <w:p w:rsidR="00D22DE3" w:rsidRDefault="00D22DE3" w:rsidP="008A4945">
      <w:r>
        <w:t>ore 16:00 partenza per Macerata (rientro previsto per le 17.30)</w:t>
      </w:r>
    </w:p>
    <w:p w:rsidR="00D22DE3" w:rsidRDefault="00D22DE3" w:rsidP="008A4945"/>
    <w:p w:rsidR="003436D5" w:rsidRDefault="003436D5" w:rsidP="008A4945"/>
    <w:p w:rsidR="002A01BB" w:rsidRDefault="002A01BB" w:rsidP="002A01BB">
      <w:pPr>
        <w:rPr>
          <w:b/>
        </w:rPr>
      </w:pPr>
      <w:bookmarkStart w:id="0" w:name="_GoBack"/>
      <w:bookmarkEnd w:id="0"/>
    </w:p>
    <w:p w:rsidR="002A01BB" w:rsidRPr="006350FC" w:rsidRDefault="002A01BB" w:rsidP="002A01BB">
      <w:pPr>
        <w:rPr>
          <w:b/>
        </w:rPr>
      </w:pPr>
      <w:r w:rsidRPr="006350FC">
        <w:rPr>
          <w:b/>
        </w:rPr>
        <w:lastRenderedPageBreak/>
        <w:t>FORM ISCRIZIONE</w:t>
      </w:r>
    </w:p>
    <w:p w:rsidR="002A01BB" w:rsidRDefault="002A01BB" w:rsidP="002A01BB"/>
    <w:tbl>
      <w:tblPr>
        <w:tblW w:w="0" w:type="auto"/>
        <w:tblLayout w:type="fixed"/>
        <w:tblLook w:val="0000"/>
      </w:tblPr>
      <w:tblGrid>
        <w:gridCol w:w="4830"/>
        <w:gridCol w:w="4830"/>
      </w:tblGrid>
      <w:tr w:rsidR="002A01BB" w:rsidRPr="006350FC" w:rsidTr="00667F4C">
        <w:trPr>
          <w:gridAfter w:val="1"/>
          <w:wAfter w:w="4830" w:type="dxa"/>
          <w:trHeight w:val="98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eastAsia="ar-SA"/>
              </w:rPr>
            </w:pPr>
            <w:r>
              <w:rPr>
                <w:rFonts w:eastAsia="Arial Unicode MS" w:cs="font311"/>
                <w:kern w:val="1"/>
                <w:lang w:val="en-GB" w:eastAsia="ar-SA"/>
              </w:rPr>
              <w:t>Nome</w:t>
            </w:r>
            <w:r w:rsidRPr="006350FC">
              <w:rPr>
                <w:rFonts w:eastAsia="Arial Unicode MS" w:cs="font311"/>
                <w:kern w:val="1"/>
                <w:lang w:val="en-GB" w:eastAsia="ar-SA"/>
              </w:rPr>
              <w:t>:</w:t>
            </w:r>
          </w:p>
        </w:tc>
      </w:tr>
      <w:tr w:rsidR="002A01BB" w:rsidRPr="006350FC" w:rsidTr="00667F4C">
        <w:trPr>
          <w:trHeight w:val="94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  <w:r>
              <w:rPr>
                <w:rFonts w:eastAsia="Arial Unicode MS" w:cs="font311"/>
                <w:kern w:val="1"/>
                <w:lang w:val="en-GB" w:eastAsia="ar-SA"/>
              </w:rPr>
              <w:t>4Università</w:t>
            </w:r>
            <w:r w:rsidRPr="006350FC">
              <w:rPr>
                <w:rFonts w:eastAsia="Arial Unicode MS" w:cs="font311"/>
                <w:kern w:val="1"/>
                <w:lang w:val="en-GB" w:eastAsia="ar-SA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eastAsia="ar-SA"/>
              </w:rPr>
            </w:pPr>
            <w:r w:rsidRPr="006350FC">
              <w:rPr>
                <w:rFonts w:eastAsia="Arial Unicode MS" w:cs="font311"/>
                <w:kern w:val="1"/>
                <w:lang w:val="en-GB" w:eastAsia="ar-SA"/>
              </w:rPr>
              <w:t>E- mail:</w:t>
            </w:r>
          </w:p>
        </w:tc>
      </w:tr>
      <w:tr w:rsidR="002A01BB" w:rsidRPr="006350FC" w:rsidTr="00667F4C">
        <w:trPr>
          <w:trHeight w:val="90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  <w:r w:rsidRPr="006350FC">
              <w:rPr>
                <w:rFonts w:eastAsia="Arial Unicode MS" w:cs="font311"/>
                <w:kern w:val="1"/>
                <w:lang w:val="en-GB" w:eastAsia="ar-SA"/>
              </w:rPr>
              <w:t>Address:</w:t>
            </w:r>
          </w:p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eastAsia="ar-SA"/>
              </w:rPr>
            </w:pPr>
            <w:proofErr w:type="spellStart"/>
            <w:r>
              <w:rPr>
                <w:rFonts w:eastAsia="Arial Unicode MS" w:cs="font311"/>
                <w:kern w:val="1"/>
                <w:lang w:val="en-GB" w:eastAsia="ar-SA"/>
              </w:rPr>
              <w:t>Telefono</w:t>
            </w:r>
            <w:proofErr w:type="spellEnd"/>
            <w:r w:rsidRPr="006350FC">
              <w:rPr>
                <w:rFonts w:eastAsia="Arial Unicode MS" w:cs="font311"/>
                <w:kern w:val="1"/>
                <w:lang w:val="en-GB" w:eastAsia="ar-SA"/>
              </w:rPr>
              <w:t>:</w:t>
            </w:r>
          </w:p>
        </w:tc>
      </w:tr>
      <w:tr w:rsidR="002A01BB" w:rsidRPr="006350FC" w:rsidTr="00667F4C">
        <w:trPr>
          <w:trHeight w:val="91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  <w:proofErr w:type="spellStart"/>
            <w:r>
              <w:rPr>
                <w:rFonts w:eastAsia="Arial Unicode MS" w:cs="font311"/>
                <w:kern w:val="1"/>
                <w:lang w:val="en-GB" w:eastAsia="ar-SA"/>
              </w:rPr>
              <w:t>Età</w:t>
            </w:r>
            <w:proofErr w:type="spellEnd"/>
            <w:r w:rsidRPr="006350FC">
              <w:rPr>
                <w:rFonts w:eastAsia="Arial Unicode MS" w:cs="font311"/>
                <w:kern w:val="1"/>
                <w:lang w:val="en-GB" w:eastAsia="ar-SA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  <w:r>
              <w:rPr>
                <w:rFonts w:eastAsia="Arial Unicode MS" w:cs="font311"/>
                <w:kern w:val="1"/>
                <w:lang w:val="en-GB" w:eastAsia="ar-SA"/>
              </w:rPr>
              <w:t xml:space="preserve">Note </w:t>
            </w:r>
            <w:proofErr w:type="spellStart"/>
            <w:r>
              <w:rPr>
                <w:rFonts w:eastAsia="Arial Unicode MS" w:cs="font311"/>
                <w:kern w:val="1"/>
                <w:lang w:val="en-GB" w:eastAsia="ar-SA"/>
              </w:rPr>
              <w:t>sulla</w:t>
            </w:r>
            <w:proofErr w:type="spellEnd"/>
            <w:r>
              <w:rPr>
                <w:rFonts w:eastAsia="Arial Unicode MS" w:cs="font311"/>
                <w:kern w:val="1"/>
                <w:lang w:val="en-GB" w:eastAsia="ar-SA"/>
              </w:rPr>
              <w:t xml:space="preserve"> </w:t>
            </w:r>
            <w:proofErr w:type="spellStart"/>
            <w:r>
              <w:rPr>
                <w:rFonts w:eastAsia="Arial Unicode MS" w:cs="font311"/>
                <w:kern w:val="1"/>
                <w:lang w:val="en-GB" w:eastAsia="ar-SA"/>
              </w:rPr>
              <w:t>dieta</w:t>
            </w:r>
            <w:proofErr w:type="spellEnd"/>
            <w:r>
              <w:rPr>
                <w:rFonts w:eastAsia="Arial Unicode MS" w:cs="font311"/>
                <w:kern w:val="1"/>
                <w:lang w:val="en-GB" w:eastAsia="ar-SA"/>
              </w:rPr>
              <w:t>/</w:t>
            </w:r>
            <w:proofErr w:type="spellStart"/>
            <w:r>
              <w:rPr>
                <w:rFonts w:eastAsia="Arial Unicode MS" w:cs="font311"/>
                <w:kern w:val="1"/>
                <w:lang w:val="en-GB" w:eastAsia="ar-SA"/>
              </w:rPr>
              <w:t>alimentazione</w:t>
            </w:r>
            <w:proofErr w:type="spellEnd"/>
            <w:r w:rsidRPr="006350FC">
              <w:rPr>
                <w:rFonts w:eastAsia="Arial Unicode MS" w:cs="font311"/>
                <w:kern w:val="1"/>
                <w:lang w:val="en-GB" w:eastAsia="ar-SA"/>
              </w:rPr>
              <w:t>:</w:t>
            </w:r>
          </w:p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val="en-GB" w:eastAsia="ar-SA"/>
              </w:rPr>
            </w:pPr>
          </w:p>
        </w:tc>
      </w:tr>
      <w:tr w:rsidR="002A01BB" w:rsidRPr="006350FC" w:rsidTr="00667F4C">
        <w:trPr>
          <w:gridAfter w:val="1"/>
          <w:wAfter w:w="4830" w:type="dxa"/>
          <w:trHeight w:val="110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BB" w:rsidRPr="006350FC" w:rsidRDefault="002A01BB" w:rsidP="00667F4C">
            <w:pPr>
              <w:suppressAutoHyphens/>
              <w:rPr>
                <w:rFonts w:eastAsia="Arial Unicode MS" w:cs="font311"/>
                <w:kern w:val="1"/>
                <w:lang w:eastAsia="ar-SA"/>
              </w:rPr>
            </w:pPr>
            <w:r w:rsidRPr="006350FC">
              <w:rPr>
                <w:rFonts w:eastAsia="Arial Unicode MS" w:cs="font311"/>
                <w:kern w:val="1"/>
                <w:lang w:val="en-GB" w:eastAsia="ar-SA"/>
              </w:rPr>
              <w:t>Note:</w:t>
            </w:r>
          </w:p>
        </w:tc>
      </w:tr>
    </w:tbl>
    <w:p w:rsidR="002A01BB" w:rsidRDefault="002A01BB" w:rsidP="008A4945"/>
    <w:p w:rsidR="002A01BB" w:rsidRDefault="002A01BB" w:rsidP="008A4945"/>
    <w:p w:rsidR="002A01BB" w:rsidRDefault="002A01BB" w:rsidP="002A01BB">
      <w:pPr>
        <w:rPr>
          <w:b/>
          <w:bCs/>
        </w:rPr>
      </w:pPr>
      <w:proofErr w:type="spellStart"/>
      <w:r w:rsidRPr="003436D5">
        <w:rPr>
          <w:b/>
          <w:bCs/>
        </w:rPr>
        <w:t>*Viaggio</w:t>
      </w:r>
      <w:proofErr w:type="spellEnd"/>
      <w:r w:rsidRPr="003436D5">
        <w:rPr>
          <w:b/>
          <w:bCs/>
        </w:rPr>
        <w:t xml:space="preserve"> e spostamenti con mezzi </w:t>
      </w:r>
      <w:r>
        <w:rPr>
          <w:b/>
          <w:bCs/>
        </w:rPr>
        <w:t>propri.</w:t>
      </w:r>
    </w:p>
    <w:p w:rsidR="002A01BB" w:rsidRDefault="002A01BB" w:rsidP="002A01BB">
      <w:pPr>
        <w:rPr>
          <w:b/>
          <w:bCs/>
        </w:rPr>
      </w:pPr>
      <w:r w:rsidRPr="003436D5">
        <w:rPr>
          <w:b/>
          <w:bCs/>
        </w:rPr>
        <w:t>**</w:t>
      </w:r>
      <w:r>
        <w:rPr>
          <w:b/>
          <w:bCs/>
        </w:rPr>
        <w:t>Quota partecipante euro 50</w:t>
      </w:r>
      <w:r w:rsidRPr="003436D5">
        <w:rPr>
          <w:b/>
          <w:bCs/>
        </w:rPr>
        <w:t xml:space="preserve">,00. Bambini </w:t>
      </w:r>
      <w:r>
        <w:rPr>
          <w:b/>
          <w:bCs/>
        </w:rPr>
        <w:t>tra i 6 e i 10 anni euro 25,00.</w:t>
      </w:r>
      <w:r w:rsidRPr="005E7353">
        <w:rPr>
          <w:b/>
          <w:bCs/>
        </w:rPr>
        <w:t xml:space="preserve"> </w:t>
      </w:r>
      <w:r w:rsidRPr="003436D5">
        <w:rPr>
          <w:b/>
          <w:bCs/>
        </w:rPr>
        <w:t>Bambini sotto i 6 anni non pagano.</w:t>
      </w:r>
    </w:p>
    <w:p w:rsidR="002A01BB" w:rsidRDefault="002A01BB" w:rsidP="008A4945"/>
    <w:p w:rsidR="002A01BB" w:rsidRDefault="002A01BB" w:rsidP="008A4945"/>
    <w:tbl>
      <w:tblPr>
        <w:tblpPr w:leftFromText="141" w:rightFromText="141" w:vertAnchor="text" w:horzAnchor="page" w:tblpX="1243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2A01BB" w:rsidRPr="003E0D2E" w:rsidTr="00667F4C">
        <w:trPr>
          <w:trHeight w:val="1408"/>
        </w:trPr>
        <w:tc>
          <w:tcPr>
            <w:tcW w:w="9772" w:type="dxa"/>
            <w:shd w:val="clear" w:color="auto" w:fill="auto"/>
          </w:tcPr>
          <w:p w:rsidR="002A01BB" w:rsidRDefault="002A01BB" w:rsidP="00667F4C">
            <w:pPr>
              <w:rPr>
                <w:b/>
                <w:sz w:val="32"/>
              </w:rPr>
            </w:pPr>
            <w:r w:rsidRPr="003E0D2E">
              <w:rPr>
                <w:b/>
                <w:sz w:val="32"/>
              </w:rPr>
              <w:t>Accompagnatore:</w:t>
            </w:r>
          </w:p>
          <w:p w:rsidR="00A755BD" w:rsidRPr="003E0D2E" w:rsidRDefault="00A755BD" w:rsidP="00667F4C">
            <w:pPr>
              <w:rPr>
                <w:b/>
                <w:sz w:val="32"/>
              </w:rPr>
            </w:pPr>
          </w:p>
          <w:p w:rsidR="002A01BB" w:rsidRPr="007D5500" w:rsidRDefault="002A01BB" w:rsidP="00667F4C">
            <w:r w:rsidRPr="007D5500">
              <w:t xml:space="preserve">Nome: </w:t>
            </w:r>
            <w:r>
              <w:t xml:space="preserve">Chiara </w:t>
            </w:r>
            <w:proofErr w:type="spellStart"/>
            <w:r>
              <w:t>Staffolani</w:t>
            </w:r>
            <w:proofErr w:type="spellEnd"/>
          </w:p>
          <w:p w:rsidR="002A01BB" w:rsidRDefault="002A01BB" w:rsidP="00667F4C">
            <w:r w:rsidRPr="007D5500">
              <w:t xml:space="preserve">Tel: </w:t>
            </w:r>
            <w:r>
              <w:t>339 7197181</w:t>
            </w:r>
          </w:p>
          <w:p w:rsidR="002A01BB" w:rsidRPr="003E0D2E" w:rsidRDefault="002A01BB" w:rsidP="00667F4C"/>
          <w:p w:rsidR="002A01BB" w:rsidRPr="003E0D2E" w:rsidRDefault="002A01BB" w:rsidP="00667F4C">
            <w:pPr>
              <w:rPr>
                <w:i/>
              </w:rPr>
            </w:pPr>
          </w:p>
        </w:tc>
      </w:tr>
    </w:tbl>
    <w:p w:rsidR="003436D5" w:rsidRPr="00847CD4" w:rsidRDefault="003436D5" w:rsidP="008A4945"/>
    <w:sectPr w:rsidR="003436D5" w:rsidRPr="00847CD4" w:rsidSect="00E0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DE" w:rsidRDefault="004E50DE" w:rsidP="00967A50">
      <w:r>
        <w:separator/>
      </w:r>
    </w:p>
  </w:endnote>
  <w:endnote w:type="continuationSeparator" w:id="0">
    <w:p w:rsidR="004E50DE" w:rsidRDefault="004E50DE" w:rsidP="0096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1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D00414">
      <w:rPr>
        <w:rFonts w:ascii="Arial" w:hAnsi="Arial" w:cs="Arial"/>
        <w:color w:val="404040" w:themeColor="text1" w:themeTint="BF"/>
        <w:sz w:val="18"/>
        <w:szCs w:val="18"/>
      </w:rPr>
      <w:t>PLAYMARCHE srl / SPIN-OFF UNIVERIS</w:t>
    </w:r>
    <w:r>
      <w:rPr>
        <w:rFonts w:ascii="Arial" w:hAnsi="Arial" w:cs="Arial"/>
        <w:color w:val="404040" w:themeColor="text1" w:themeTint="BF"/>
        <w:sz w:val="18"/>
        <w:szCs w:val="18"/>
      </w:rPr>
      <w:t>I</w:t>
    </w:r>
    <w:r w:rsidRPr="00D00414">
      <w:rPr>
        <w:rFonts w:ascii="Arial" w:hAnsi="Arial" w:cs="Arial"/>
        <w:color w:val="404040" w:themeColor="text1" w:themeTint="BF"/>
        <w:sz w:val="18"/>
        <w:szCs w:val="18"/>
      </w:rPr>
      <w:t>TA’ DI MACERATA – Via S. Maria della Porta n.62 – 62100 Macerata (MC)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  <w:lang w:val="en-US"/>
      </w:rPr>
    </w:pPr>
    <w:r w:rsidRPr="00D00414">
      <w:rPr>
        <w:rFonts w:ascii="Arial" w:hAnsi="Arial" w:cs="Arial"/>
        <w:color w:val="404040" w:themeColor="text1" w:themeTint="BF"/>
        <w:sz w:val="18"/>
        <w:szCs w:val="18"/>
        <w:lang w:val="en-US"/>
      </w:rPr>
      <w:t>Tel 0733.2582858 – info@playmarchesrl.it – http://www.playmarchesrl.it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7F7F7F" w:themeColor="text1" w:themeTint="80"/>
        <w:sz w:val="18"/>
        <w:szCs w:val="18"/>
      </w:rPr>
    </w:pP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Cap.Soc.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di € 10.000 (versato per € 6.400) – C.F. e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P.IVA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Reg.Impr.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MC 01856250434</w:t>
    </w:r>
  </w:p>
  <w:p w:rsidR="00CC6685" w:rsidRPr="00F26FA5" w:rsidRDefault="00CC6685">
    <w:pPr>
      <w:pStyle w:val="Pidipagina"/>
      <w:rPr>
        <w:rFonts w:ascii="Calibri" w:hAnsi="Calibri"/>
        <w:sz w:val="20"/>
        <w:szCs w:val="20"/>
      </w:rPr>
    </w:pPr>
  </w:p>
  <w:p w:rsidR="00CC6685" w:rsidRDefault="00CC66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DE" w:rsidRDefault="004E50DE" w:rsidP="00967A50">
      <w:r>
        <w:separator/>
      </w:r>
    </w:p>
  </w:footnote>
  <w:footnote w:type="continuationSeparator" w:id="0">
    <w:p w:rsidR="004E50DE" w:rsidRDefault="004E50DE" w:rsidP="0096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F26FA5">
    <w:pPr>
      <w:pStyle w:val="Intestazione"/>
      <w:jc w:val="right"/>
    </w:pPr>
  </w:p>
  <w:p w:rsidR="00CC6685" w:rsidRDefault="00CC6685" w:rsidP="00F26FA5">
    <w:pPr>
      <w:pStyle w:val="Intestazione"/>
      <w:jc w:val="right"/>
    </w:pPr>
    <w:r>
      <w:rPr>
        <w:noProof/>
      </w:rPr>
      <w:drawing>
        <wp:inline distT="0" distB="0" distL="0" distR="0">
          <wp:extent cx="2771775" cy="1270826"/>
          <wp:effectExtent l="19050" t="0" r="9525" b="0"/>
          <wp:docPr id="1" name="Immagine 1" descr="C:\Users\default.default-PC\Documents\PLAY MARCHE\GRAFICA\LOGO\DEFINITIVO\logo PlayMarche s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fault.default-PC\Documents\PLAY MARCHE\GRAFICA\LOGO\DEFINITIVO\logo PlayMarche s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378" cy="1276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68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2CB25BF"/>
    <w:multiLevelType w:val="hybridMultilevel"/>
    <w:tmpl w:val="ACA269EE"/>
    <w:lvl w:ilvl="0" w:tplc="036C9E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415B"/>
    <w:multiLevelType w:val="hybridMultilevel"/>
    <w:tmpl w:val="C5B08718"/>
    <w:lvl w:ilvl="0" w:tplc="57D04F0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A50"/>
    <w:rsid w:val="0002702B"/>
    <w:rsid w:val="000450AB"/>
    <w:rsid w:val="00066975"/>
    <w:rsid w:val="00070AD7"/>
    <w:rsid w:val="00090655"/>
    <w:rsid w:val="000C3450"/>
    <w:rsid w:val="001222D5"/>
    <w:rsid w:val="001A23F3"/>
    <w:rsid w:val="001D0ABF"/>
    <w:rsid w:val="00222557"/>
    <w:rsid w:val="002A01BB"/>
    <w:rsid w:val="003436D5"/>
    <w:rsid w:val="003A6EEB"/>
    <w:rsid w:val="003F3782"/>
    <w:rsid w:val="00416047"/>
    <w:rsid w:val="004C6876"/>
    <w:rsid w:val="004E50DE"/>
    <w:rsid w:val="005070DC"/>
    <w:rsid w:val="005A4222"/>
    <w:rsid w:val="005C6B40"/>
    <w:rsid w:val="005E2045"/>
    <w:rsid w:val="005E7353"/>
    <w:rsid w:val="00656C37"/>
    <w:rsid w:val="0066369D"/>
    <w:rsid w:val="00675FAB"/>
    <w:rsid w:val="006F5CDE"/>
    <w:rsid w:val="0081256A"/>
    <w:rsid w:val="00817B06"/>
    <w:rsid w:val="00844986"/>
    <w:rsid w:val="00847CD4"/>
    <w:rsid w:val="0088227B"/>
    <w:rsid w:val="008A4945"/>
    <w:rsid w:val="008F6ACC"/>
    <w:rsid w:val="009338AD"/>
    <w:rsid w:val="00967A50"/>
    <w:rsid w:val="00A014A7"/>
    <w:rsid w:val="00A755BD"/>
    <w:rsid w:val="00AB1A15"/>
    <w:rsid w:val="00B43988"/>
    <w:rsid w:val="00B771B3"/>
    <w:rsid w:val="00BC1B61"/>
    <w:rsid w:val="00C410E3"/>
    <w:rsid w:val="00C76021"/>
    <w:rsid w:val="00CC6685"/>
    <w:rsid w:val="00CE0E41"/>
    <w:rsid w:val="00D00414"/>
    <w:rsid w:val="00D22DE3"/>
    <w:rsid w:val="00D34C51"/>
    <w:rsid w:val="00E07FD3"/>
    <w:rsid w:val="00E323CB"/>
    <w:rsid w:val="00EE01AD"/>
    <w:rsid w:val="00EF5CEC"/>
    <w:rsid w:val="00F06CE0"/>
    <w:rsid w:val="00F26FA5"/>
    <w:rsid w:val="00F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Eleonora Belletti</cp:lastModifiedBy>
  <cp:revision>9</cp:revision>
  <cp:lastPrinted>2014-06-03T17:31:00Z</cp:lastPrinted>
  <dcterms:created xsi:type="dcterms:W3CDTF">2014-11-07T10:58:00Z</dcterms:created>
  <dcterms:modified xsi:type="dcterms:W3CDTF">2015-04-01T11:37:00Z</dcterms:modified>
</cp:coreProperties>
</file>